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FD" w:rsidRDefault="00831BFD" w:rsidP="009A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0C52" w:rsidRDefault="00DE33AD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Liderlik ve taahhüt</w:t>
      </w:r>
    </w:p>
    <w:p w:rsidR="00390C52" w:rsidRDefault="00390C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0C52" w:rsidRDefault="00661E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Adana Öğretmenevi ve Aso Müdürlüğü</w:t>
      </w:r>
      <w:r w:rsidR="00DE33AD">
        <w:rPr>
          <w:rFonts w:ascii="Times New Roman" w:eastAsia="Times New Roman" w:hAnsi="Times New Roman" w:cs="Times New Roman"/>
          <w:sz w:val="24"/>
        </w:rPr>
        <w:t xml:space="preserve"> üst yönetimi olarak, </w:t>
      </w:r>
      <w:r w:rsidR="00DE33AD">
        <w:rPr>
          <w:rFonts w:ascii="Times New Roman" w:eastAsia="Times New Roman" w:hAnsi="Times New Roman" w:cs="Times New Roman"/>
          <w:b/>
          <w:i/>
          <w:sz w:val="24"/>
        </w:rPr>
        <w:t xml:space="preserve">KYS </w:t>
      </w:r>
      <w:r w:rsidR="00DE33AD">
        <w:rPr>
          <w:rFonts w:ascii="Times New Roman" w:eastAsia="Times New Roman" w:hAnsi="Times New Roman" w:cs="Times New Roman"/>
          <w:sz w:val="24"/>
        </w:rPr>
        <w:t>sisteminin geliştirilmesi, uygulanması ve etkinliğinin sürekli olarak arttırılmasını sağlamak için gereken tüm faaliyetlerin etkili bir şekilde yürütüleceğini taahhüt etmekte ve liderlik yapmaktadır.</w:t>
      </w:r>
    </w:p>
    <w:p w:rsidR="00390C52" w:rsidRDefault="00390C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0C52" w:rsidRDefault="00DE33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 taahhüdün somut kanıtı ve bir gereği olarak;</w:t>
      </w:r>
    </w:p>
    <w:p w:rsidR="00390C52" w:rsidRDefault="00390C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90C52" w:rsidRDefault="00261E5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Kurumumuz</w:t>
      </w:r>
      <w:r w:rsidR="00DE33AD">
        <w:rPr>
          <w:rFonts w:ascii="Times New Roman" w:eastAsia="Times New Roman" w:hAnsi="Times New Roman" w:cs="Times New Roman"/>
          <w:sz w:val="24"/>
        </w:rPr>
        <w:t xml:space="preserve"> çalışanları ve diğer paydaşların memnuniyetinin sağlanması ve yasal mevzuat gereklerinin karşılanması konusunda farkındalığın ve bilinç düzeyinin arttırılması için faaliyetler yürütür.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Misyon, Vizyon, Kalite Politikası ve Stratejik Planı oluşturur, entegre olarak yönetilmesini sağlar,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KYS sisteminin</w:t>
      </w:r>
      <w:r>
        <w:rPr>
          <w:rFonts w:ascii="Times New Roman" w:eastAsia="Times New Roman" w:hAnsi="Times New Roman" w:cs="Times New Roman"/>
          <w:sz w:val="24"/>
        </w:rPr>
        <w:t xml:space="preserve"> hedef ve politikalarını gerçekleştirmek için TS EN ISO 9001:2015 Kalite, sistemini standartlarında belirtilen gereksinimleri yerine getirecek şekilde yönetim sistemini kurar, dokümante eder, yürütür ve sürekliliğini sağlar.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Oluşturulan </w:t>
      </w:r>
      <w:r>
        <w:rPr>
          <w:rFonts w:ascii="Times New Roman" w:eastAsia="Times New Roman" w:hAnsi="Times New Roman" w:cs="Times New Roman"/>
          <w:i/>
          <w:sz w:val="24"/>
        </w:rPr>
        <w:t xml:space="preserve">KYS sisteminin </w:t>
      </w:r>
      <w:r>
        <w:rPr>
          <w:rFonts w:ascii="Times New Roman" w:eastAsia="Times New Roman" w:hAnsi="Times New Roman" w:cs="Times New Roman"/>
          <w:sz w:val="24"/>
        </w:rPr>
        <w:t>etkinliğini gözden geçirmek ve iyileştirme fırsatlarını tespit etmek için düzenli olarak yönetim gözden geçirme faaliyetlerini yürütür,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KYS sisteminin </w:t>
      </w:r>
      <w:r>
        <w:rPr>
          <w:rFonts w:ascii="Times New Roman" w:eastAsia="Times New Roman" w:hAnsi="Times New Roman" w:cs="Times New Roman"/>
          <w:sz w:val="24"/>
        </w:rPr>
        <w:t>etkinliğinin sağlanması için gerekli kaynak ihtiyaçlarının belirlenmesini ve teminini sağlar.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KYS sisteminin </w:t>
      </w:r>
      <w:r>
        <w:rPr>
          <w:rFonts w:ascii="Times New Roman" w:eastAsia="Times New Roman" w:hAnsi="Times New Roman" w:cs="Times New Roman"/>
          <w:sz w:val="24"/>
        </w:rPr>
        <w:t>etkinliği için hesap verir.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KYS sisteminin</w:t>
      </w:r>
      <w:r>
        <w:rPr>
          <w:rFonts w:ascii="Times New Roman" w:eastAsia="Times New Roman" w:hAnsi="Times New Roman" w:cs="Times New Roman"/>
          <w:sz w:val="24"/>
        </w:rPr>
        <w:t xml:space="preserve"> şartlarının kuruluşun iş süreçleri ile entegrasyonunun sağlanmasını güvence altına alır.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Süreç yaklaşımı ve risk tabanlı düşünce bilincini teşvik eder.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Hedeflenen sonuçlara ulaşılmasını sağlar.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KYS sisteminin</w:t>
      </w:r>
      <w:r>
        <w:rPr>
          <w:rFonts w:ascii="Times New Roman" w:eastAsia="Times New Roman" w:hAnsi="Times New Roman" w:cs="Times New Roman"/>
          <w:sz w:val="24"/>
        </w:rPr>
        <w:t xml:space="preserve"> etkinliğine katkıda bulunacak kişileri destekler, yönlendirir ve katılımlarını sağlar.</w:t>
      </w:r>
    </w:p>
    <w:p w:rsidR="00390C52" w:rsidRDefault="00DE33A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Sürekli iyileştirmeyi teşvik eder.</w:t>
      </w:r>
    </w:p>
    <w:p w:rsidR="00BC5175" w:rsidRDefault="00DE33AD" w:rsidP="00BC5175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İlgili diğer yöneticileri sorumlu oldukları alanlarda liderliklerini sergileyebilmeleri için destekler.</w:t>
      </w:r>
    </w:p>
    <w:p w:rsidR="00BC5175" w:rsidRDefault="00BC5175" w:rsidP="00BC51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C5175" w:rsidRDefault="00BC5175" w:rsidP="00BC51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C5175" w:rsidRDefault="00BC5175" w:rsidP="00BC51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C5175" w:rsidRDefault="00BC5175" w:rsidP="00BC51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Kurum Müdürü</w:t>
      </w:r>
    </w:p>
    <w:p w:rsidR="00BC5175" w:rsidRPr="00BC5175" w:rsidRDefault="00BC5175" w:rsidP="00BC51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12/10/2022</w:t>
      </w:r>
      <w:bookmarkStart w:id="0" w:name="_GoBack"/>
      <w:bookmarkEnd w:id="0"/>
    </w:p>
    <w:sectPr w:rsidR="00BC5175" w:rsidRPr="00BC5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4D" w:rsidRDefault="0036234D" w:rsidP="00831BFD">
      <w:pPr>
        <w:spacing w:after="0" w:line="240" w:lineRule="auto"/>
      </w:pPr>
      <w:r>
        <w:separator/>
      </w:r>
    </w:p>
  </w:endnote>
  <w:endnote w:type="continuationSeparator" w:id="0">
    <w:p w:rsidR="0036234D" w:rsidRDefault="0036234D" w:rsidP="0083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FD" w:rsidRDefault="00831B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FD" w:rsidRDefault="00831B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FD" w:rsidRDefault="00831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4D" w:rsidRDefault="0036234D" w:rsidP="00831BFD">
      <w:pPr>
        <w:spacing w:after="0" w:line="240" w:lineRule="auto"/>
      </w:pPr>
      <w:r>
        <w:separator/>
      </w:r>
    </w:p>
  </w:footnote>
  <w:footnote w:type="continuationSeparator" w:id="0">
    <w:p w:rsidR="0036234D" w:rsidRDefault="0036234D" w:rsidP="0083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FD" w:rsidRDefault="00831B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2" w:type="dxa"/>
      <w:tblInd w:w="-4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965"/>
      <w:gridCol w:w="1641"/>
      <w:gridCol w:w="1401"/>
    </w:tblGrid>
    <w:tr w:rsidR="00831BFD" w:rsidRPr="009B5362" w:rsidTr="00970D97">
      <w:trPr>
        <w:trHeight w:val="365"/>
      </w:trPr>
      <w:tc>
        <w:tcPr>
          <w:tcW w:w="1715" w:type="dxa"/>
          <w:vMerge w:val="restart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ind w:left="-680"/>
            <w:jc w:val="center"/>
            <w:rPr>
              <w:rFonts w:ascii="Arial" w:eastAsia="Calibri" w:hAnsi="Arial" w:cs="Arial"/>
              <w:sz w:val="20"/>
            </w:rPr>
          </w:pPr>
          <w:r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5CCB71C1" wp14:editId="03D7F13A">
                <wp:simplePos x="0" y="0"/>
                <wp:positionH relativeFrom="column">
                  <wp:posOffset>-10160</wp:posOffset>
                </wp:positionH>
                <wp:positionV relativeFrom="paragraph">
                  <wp:posOffset>-38735</wp:posOffset>
                </wp:positionV>
                <wp:extent cx="942340" cy="94234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94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65" w:type="dxa"/>
          <w:vMerge w:val="restart"/>
          <w:vAlign w:val="center"/>
        </w:tcPr>
        <w:p w:rsidR="00831BFD" w:rsidRPr="0060014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</w:rPr>
          </w:pPr>
          <w:r w:rsidRPr="00600142">
            <w:rPr>
              <w:rFonts w:ascii="Times New Roman" w:eastAsia="Calibri" w:hAnsi="Times New Roman" w:cs="Times New Roman"/>
              <w:b/>
              <w:sz w:val="28"/>
            </w:rPr>
            <w:t>ADANA ÖĞRETMENEVİ VE ASO MÜDÜRLÜĞÜ</w:t>
          </w:r>
        </w:p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</w:rPr>
          </w:pPr>
          <w:r w:rsidRPr="00600142">
            <w:rPr>
              <w:rFonts w:ascii="Times New Roman" w:eastAsia="Calibri" w:hAnsi="Times New Roman" w:cs="Times New Roman"/>
              <w:b/>
              <w:sz w:val="28"/>
            </w:rPr>
            <w:t>Liderlik ve Taahhüt Formu</w:t>
          </w:r>
        </w:p>
      </w:tc>
      <w:tc>
        <w:tcPr>
          <w:tcW w:w="164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9B5362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40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FR 99</w:t>
          </w:r>
        </w:p>
      </w:tc>
    </w:tr>
    <w:tr w:rsidR="00831BFD" w:rsidRPr="009B5362" w:rsidTr="00970D97">
      <w:trPr>
        <w:trHeight w:val="365"/>
      </w:trPr>
      <w:tc>
        <w:tcPr>
          <w:tcW w:w="1715" w:type="dxa"/>
          <w:vMerge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5965" w:type="dxa"/>
          <w:vMerge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164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9B5362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40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12/10/2022</w:t>
          </w:r>
        </w:p>
      </w:tc>
    </w:tr>
    <w:tr w:rsidR="00831BFD" w:rsidRPr="009B5362" w:rsidTr="00970D97">
      <w:trPr>
        <w:trHeight w:val="365"/>
      </w:trPr>
      <w:tc>
        <w:tcPr>
          <w:tcW w:w="1715" w:type="dxa"/>
          <w:vMerge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5965" w:type="dxa"/>
          <w:vMerge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164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9B5362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40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00</w:t>
          </w:r>
        </w:p>
      </w:tc>
    </w:tr>
    <w:tr w:rsidR="00831BFD" w:rsidRPr="009B5362" w:rsidTr="00970D97">
      <w:trPr>
        <w:trHeight w:val="365"/>
      </w:trPr>
      <w:tc>
        <w:tcPr>
          <w:tcW w:w="1715" w:type="dxa"/>
          <w:vMerge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5965" w:type="dxa"/>
          <w:vMerge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164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9B5362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40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00</w:t>
          </w:r>
        </w:p>
      </w:tc>
    </w:tr>
    <w:tr w:rsidR="00831BFD" w:rsidRPr="009B5362" w:rsidTr="00970D97">
      <w:trPr>
        <w:trHeight w:val="356"/>
      </w:trPr>
      <w:tc>
        <w:tcPr>
          <w:tcW w:w="1715" w:type="dxa"/>
          <w:vMerge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5965" w:type="dxa"/>
          <w:vMerge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</w:rPr>
          </w:pPr>
        </w:p>
      </w:tc>
      <w:tc>
        <w:tcPr>
          <w:tcW w:w="164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9B5362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401" w:type="dxa"/>
          <w:vAlign w:val="center"/>
        </w:tcPr>
        <w:p w:rsidR="00831BFD" w:rsidRPr="009B5362" w:rsidRDefault="00831BFD" w:rsidP="00831B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9B5362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9B5362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9B5362">
            <w:rPr>
              <w:rFonts w:ascii="Arial" w:eastAsia="Calibri" w:hAnsi="Arial" w:cs="Arial"/>
              <w:b/>
              <w:sz w:val="18"/>
            </w:rPr>
            <w:fldChar w:fldCharType="separate"/>
          </w:r>
          <w:r w:rsidR="00BC5175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9B5362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9B5362">
            <w:rPr>
              <w:rFonts w:ascii="Arial" w:eastAsia="Calibri" w:hAnsi="Arial" w:cs="Arial"/>
              <w:b/>
              <w:sz w:val="18"/>
            </w:rPr>
            <w:t>/</w:t>
          </w:r>
          <w:r w:rsidRPr="009B5362">
            <w:rPr>
              <w:rFonts w:ascii="Arial" w:eastAsia="Calibri" w:hAnsi="Arial" w:cs="Times New Roman"/>
              <w:sz w:val="20"/>
            </w:rPr>
            <w:fldChar w:fldCharType="begin"/>
          </w:r>
          <w:r w:rsidRPr="009B5362">
            <w:rPr>
              <w:rFonts w:ascii="Arial" w:eastAsia="Calibri" w:hAnsi="Arial" w:cs="Times New Roman"/>
              <w:sz w:val="20"/>
            </w:rPr>
            <w:instrText xml:space="preserve"> NUMPAGES   \* MERGEFORMAT </w:instrText>
          </w:r>
          <w:r w:rsidRPr="009B5362">
            <w:rPr>
              <w:rFonts w:ascii="Arial" w:eastAsia="Calibri" w:hAnsi="Arial" w:cs="Times New Roman"/>
              <w:sz w:val="20"/>
            </w:rPr>
            <w:fldChar w:fldCharType="separate"/>
          </w:r>
          <w:r w:rsidR="00BC5175" w:rsidRPr="00BC5175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9B5362">
            <w:rPr>
              <w:rFonts w:ascii="Arial" w:eastAsia="Calibri" w:hAnsi="Arial" w:cs="Arial"/>
              <w:b/>
              <w:noProof/>
              <w:sz w:val="18"/>
            </w:rPr>
            <w:fldChar w:fldCharType="end"/>
          </w:r>
        </w:p>
      </w:tc>
    </w:tr>
  </w:tbl>
  <w:p w:rsidR="00831BFD" w:rsidRDefault="00831BFD" w:rsidP="00831BFD">
    <w:pPr>
      <w:pStyle w:val="stBilgi"/>
    </w:pPr>
  </w:p>
  <w:p w:rsidR="00831BFD" w:rsidRDefault="00831B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BFD" w:rsidRDefault="00831B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E16"/>
    <w:multiLevelType w:val="multilevel"/>
    <w:tmpl w:val="EF04F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6E164F"/>
    <w:multiLevelType w:val="multilevel"/>
    <w:tmpl w:val="0D9C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0C52"/>
    <w:rsid w:val="00261E50"/>
    <w:rsid w:val="0036234D"/>
    <w:rsid w:val="00390C52"/>
    <w:rsid w:val="004D6031"/>
    <w:rsid w:val="00600142"/>
    <w:rsid w:val="00661E47"/>
    <w:rsid w:val="00751057"/>
    <w:rsid w:val="00831BFD"/>
    <w:rsid w:val="008F18B3"/>
    <w:rsid w:val="009A1186"/>
    <w:rsid w:val="00BC5175"/>
    <w:rsid w:val="00D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191"/>
  <w15:docId w15:val="{B3FA0BAC-7375-4F37-B372-30B1D003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1BFD"/>
  </w:style>
  <w:style w:type="paragraph" w:styleId="AltBilgi">
    <w:name w:val="footer"/>
    <w:basedOn w:val="Normal"/>
    <w:link w:val="AltBilgiChar"/>
    <w:uiPriority w:val="99"/>
    <w:unhideWhenUsed/>
    <w:rsid w:val="0083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1BFD"/>
  </w:style>
  <w:style w:type="paragraph" w:styleId="BalonMetni">
    <w:name w:val="Balloon Text"/>
    <w:basedOn w:val="Normal"/>
    <w:link w:val="BalonMetniChar"/>
    <w:uiPriority w:val="99"/>
    <w:semiHidden/>
    <w:unhideWhenUsed/>
    <w:rsid w:val="00BC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13</cp:revision>
  <cp:lastPrinted>2023-07-11T09:07:00Z</cp:lastPrinted>
  <dcterms:created xsi:type="dcterms:W3CDTF">2022-12-22T06:26:00Z</dcterms:created>
  <dcterms:modified xsi:type="dcterms:W3CDTF">2023-07-11T09:07:00Z</dcterms:modified>
</cp:coreProperties>
</file>